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F55A7C" w14:textId="77777777" w:rsidR="00490D99" w:rsidRDefault="00E55758">
      <w:pPr>
        <w:tabs>
          <w:tab w:val="left" w:pos="3472"/>
          <w:tab w:val="left" w:pos="7052"/>
        </w:tabs>
        <w:ind w:left="30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2854FC90" wp14:editId="5F69E7B8">
            <wp:extent cx="1555162" cy="48291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162" cy="482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noProof/>
        </w:rPr>
        <w:drawing>
          <wp:inline distT="0" distB="0" distL="0" distR="0" wp14:anchorId="7CEB5BA7" wp14:editId="6C27FF64">
            <wp:extent cx="1800188" cy="580644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188" cy="580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noProof/>
        </w:rPr>
        <w:drawing>
          <wp:inline distT="0" distB="0" distL="0" distR="0" wp14:anchorId="557D848E" wp14:editId="4B5324B6">
            <wp:extent cx="1565045" cy="589788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5045" cy="58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D34BD" w14:textId="77777777" w:rsidR="00490D99" w:rsidRDefault="00490D99">
      <w:pPr>
        <w:pStyle w:val="BodyText"/>
        <w:spacing w:before="6"/>
        <w:rPr>
          <w:rFonts w:ascii="Times New Roman"/>
          <w:sz w:val="23"/>
        </w:rPr>
      </w:pPr>
    </w:p>
    <w:p w14:paraId="7DFD33DD" w14:textId="77777777" w:rsidR="00490D99" w:rsidRDefault="00E55758">
      <w:pPr>
        <w:spacing w:before="94"/>
        <w:ind w:left="2287"/>
        <w:jc w:val="both"/>
        <w:rPr>
          <w:b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4FB42DE3" wp14:editId="4E513A27">
            <wp:simplePos x="0" y="0"/>
            <wp:positionH relativeFrom="page">
              <wp:posOffset>914400</wp:posOffset>
            </wp:positionH>
            <wp:positionV relativeFrom="paragraph">
              <wp:posOffset>60933</wp:posOffset>
            </wp:positionV>
            <wp:extent cx="1148080" cy="1148079"/>
            <wp:effectExtent l="0" t="0" r="0" b="0"/>
            <wp:wrapNone/>
            <wp:docPr id="7" name="image4.jpeg" descr="2256_ox_brand_blue_p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8080" cy="11480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Equipa do Estudo RAPTOR-C19</w:t>
      </w:r>
    </w:p>
    <w:p w14:paraId="75BB9321" w14:textId="77777777" w:rsidR="00490D99" w:rsidRDefault="00E55758">
      <w:pPr>
        <w:pStyle w:val="BodyText"/>
        <w:spacing w:before="23" w:line="259" w:lineRule="auto"/>
        <w:ind w:left="2287" w:right="2848"/>
        <w:jc w:val="both"/>
      </w:pPr>
      <w:r>
        <w:t>Nuffield Department of Primary Care Health Sciences Radcliffe Primary Care Building - University of Oxford Woodstock Rd</w:t>
      </w:r>
    </w:p>
    <w:p w14:paraId="38083DEB" w14:textId="77777777" w:rsidR="00490D99" w:rsidRDefault="00E55758">
      <w:pPr>
        <w:pStyle w:val="BodyText"/>
        <w:spacing w:line="252" w:lineRule="exact"/>
        <w:ind w:left="2287"/>
        <w:jc w:val="both"/>
      </w:pPr>
      <w:r>
        <w:t>Oxford OX26GG</w:t>
      </w:r>
    </w:p>
    <w:p w14:paraId="2F3C2DA0" w14:textId="77777777" w:rsidR="00490D99" w:rsidRDefault="00E55758">
      <w:pPr>
        <w:pStyle w:val="BodyText"/>
        <w:spacing w:before="21" w:line="256" w:lineRule="auto"/>
        <w:ind w:left="2287" w:right="3689"/>
      </w:pPr>
      <w:r>
        <w:t xml:space="preserve">Investigador Principal: Professor Richard Hobbs. E-mail: </w:t>
      </w:r>
      <w:hyperlink r:id="rId8">
        <w:r>
          <w:rPr>
            <w:color w:val="0462C1"/>
            <w:u w:val="single" w:color="0462C1"/>
          </w:rPr>
          <w:t>RAPTOR@phc.ox.ac.uk</w:t>
        </w:r>
      </w:hyperlink>
    </w:p>
    <w:p w14:paraId="32AF1104" w14:textId="77777777" w:rsidR="00490D99" w:rsidRDefault="00E55758">
      <w:pPr>
        <w:tabs>
          <w:tab w:val="left" w:pos="2592"/>
          <w:tab w:val="left" w:pos="4959"/>
        </w:tabs>
        <w:spacing w:before="158"/>
        <w:ind w:left="300"/>
        <w:rPr>
          <w:i/>
          <w:sz w:val="20"/>
        </w:rPr>
      </w:pPr>
      <w:r>
        <w:rPr>
          <w:i/>
          <w:sz w:val="18"/>
        </w:rPr>
        <w:t>Código do estudo:</w:t>
      </w:r>
      <w:r>
        <w:rPr>
          <w:i/>
          <w:sz w:val="18"/>
        </w:rPr>
        <w:tab/>
        <w:t>Código de ID do centro:</w:t>
      </w:r>
      <w:r>
        <w:rPr>
          <w:i/>
          <w:sz w:val="18"/>
        </w:rPr>
        <w:tab/>
      </w:r>
      <w:r>
        <w:rPr>
          <w:i/>
        </w:rPr>
        <w:t>Número de identificação do participante:</w:t>
      </w:r>
    </w:p>
    <w:p w14:paraId="012CA1A5" w14:textId="77777777" w:rsidR="00490D99" w:rsidRDefault="00490D99">
      <w:pPr>
        <w:pStyle w:val="BodyText"/>
        <w:spacing w:before="7"/>
        <w:rPr>
          <w:i/>
          <w:sz w:val="16"/>
        </w:rPr>
      </w:pPr>
    </w:p>
    <w:tbl>
      <w:tblPr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9"/>
        <w:gridCol w:w="859"/>
        <w:gridCol w:w="670"/>
        <w:gridCol w:w="859"/>
        <w:gridCol w:w="859"/>
        <w:gridCol w:w="644"/>
        <w:gridCol w:w="859"/>
        <w:gridCol w:w="859"/>
        <w:gridCol w:w="859"/>
        <w:gridCol w:w="859"/>
        <w:gridCol w:w="859"/>
      </w:tblGrid>
      <w:tr w:rsidR="00490D99" w14:paraId="5671640B" w14:textId="77777777">
        <w:trPr>
          <w:trHeight w:val="276"/>
        </w:trPr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 w14:paraId="2841EC98" w14:textId="77777777" w:rsidR="00490D99" w:rsidRDefault="00490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 w14:paraId="041E38CC" w14:textId="77777777" w:rsidR="00490D99" w:rsidRDefault="00490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0" w:type="dxa"/>
            <w:tcBorders>
              <w:top w:val="nil"/>
              <w:bottom w:val="single" w:sz="4" w:space="0" w:color="000000"/>
            </w:tcBorders>
          </w:tcPr>
          <w:p w14:paraId="1675A438" w14:textId="77777777" w:rsidR="00490D99" w:rsidRDefault="00490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 w14:paraId="3A29B9B8" w14:textId="77777777" w:rsidR="00490D99" w:rsidRDefault="00490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 w14:paraId="6DC6A0F8" w14:textId="77777777" w:rsidR="00490D99" w:rsidRDefault="00490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4" w:type="dxa"/>
            <w:tcBorders>
              <w:top w:val="nil"/>
              <w:bottom w:val="single" w:sz="4" w:space="0" w:color="000000"/>
            </w:tcBorders>
          </w:tcPr>
          <w:p w14:paraId="781A396F" w14:textId="77777777" w:rsidR="00490D99" w:rsidRDefault="00490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 w14:paraId="211A5488" w14:textId="77777777" w:rsidR="00490D99" w:rsidRDefault="00490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0A29ACF7" w14:textId="77777777" w:rsidR="00490D99" w:rsidRDefault="00490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7BDD451C" w14:textId="77777777" w:rsidR="00490D99" w:rsidRDefault="00490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72B14B04" w14:textId="77777777" w:rsidR="00490D99" w:rsidRDefault="00490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 w14:paraId="1697BE6F" w14:textId="77777777" w:rsidR="00490D99" w:rsidRDefault="00490D9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90D99" w14:paraId="41356687" w14:textId="77777777">
        <w:trPr>
          <w:trHeight w:val="220"/>
        </w:trPr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 w14:paraId="5717CAEB" w14:textId="77777777" w:rsidR="00490D99" w:rsidRDefault="00490D99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 w14:paraId="46D079CE" w14:textId="77777777" w:rsidR="00490D99" w:rsidRDefault="00490D99"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tcBorders>
              <w:top w:val="single" w:sz="4" w:space="0" w:color="000000"/>
              <w:bottom w:val="nil"/>
            </w:tcBorders>
          </w:tcPr>
          <w:p w14:paraId="46DDA4E9" w14:textId="77777777" w:rsidR="00490D99" w:rsidRDefault="00490D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 w14:paraId="400C46A7" w14:textId="77777777" w:rsidR="00490D99" w:rsidRDefault="00490D99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 w14:paraId="31FF3D80" w14:textId="77777777" w:rsidR="00490D99" w:rsidRDefault="00490D99"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tcBorders>
              <w:top w:val="single" w:sz="4" w:space="0" w:color="000000"/>
              <w:bottom w:val="nil"/>
            </w:tcBorders>
          </w:tcPr>
          <w:p w14:paraId="27E72042" w14:textId="77777777" w:rsidR="00490D99" w:rsidRDefault="00490D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 w14:paraId="68CD45C3" w14:textId="77777777" w:rsidR="00490D99" w:rsidRDefault="00490D99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25FA361D" w14:textId="77777777" w:rsidR="00490D99" w:rsidRDefault="00490D99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0AFABC12" w14:textId="77777777" w:rsidR="00490D99" w:rsidRDefault="00490D99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500DC798" w14:textId="77777777" w:rsidR="00490D99" w:rsidRDefault="00490D99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 w14:paraId="3BAEEFE1" w14:textId="77777777" w:rsidR="00490D99" w:rsidRDefault="00490D99">
            <w:pPr>
              <w:rPr>
                <w:sz w:val="2"/>
                <w:szCs w:val="2"/>
              </w:rPr>
            </w:pPr>
          </w:p>
        </w:tc>
      </w:tr>
    </w:tbl>
    <w:p w14:paraId="38AB1013" w14:textId="77777777" w:rsidR="00490D99" w:rsidRDefault="00490D99">
      <w:pPr>
        <w:pStyle w:val="BodyText"/>
        <w:spacing w:before="5"/>
        <w:rPr>
          <w:i/>
          <w:sz w:val="28"/>
        </w:rPr>
      </w:pPr>
    </w:p>
    <w:p w14:paraId="15948A3D" w14:textId="77777777" w:rsidR="00490D99" w:rsidRDefault="00E55758">
      <w:pPr>
        <w:ind w:left="1997" w:right="2714"/>
        <w:jc w:val="center"/>
        <w:rPr>
          <w:b/>
          <w:sz w:val="28"/>
        </w:rPr>
      </w:pPr>
      <w:r>
        <w:rPr>
          <w:b/>
          <w:sz w:val="28"/>
        </w:rPr>
        <w:t>FORMULÁRIO DE ASSENTIMENTO</w:t>
      </w:r>
    </w:p>
    <w:p w14:paraId="7E87F7C2" w14:textId="77777777" w:rsidR="00490D99" w:rsidRDefault="00E55758">
      <w:pPr>
        <w:pStyle w:val="Title"/>
      </w:pPr>
      <w:r>
        <w:t>Testes Rápidos para a Covid-19 (RAPid Testing fOR Covid-19, RAPTOR-C19)</w:t>
      </w:r>
    </w:p>
    <w:p w14:paraId="4138D71F" w14:textId="77777777" w:rsidR="00490D99" w:rsidRDefault="00E55758">
      <w:pPr>
        <w:spacing w:before="192"/>
        <w:ind w:left="6565"/>
        <w:rPr>
          <w:i/>
          <w:sz w:val="18"/>
        </w:rPr>
      </w:pPr>
      <w:r>
        <w:rPr>
          <w:i/>
          <w:sz w:val="18"/>
        </w:rPr>
        <w:t>Se estiver de acordo, rubrique a caixa</w:t>
      </w:r>
    </w:p>
    <w:p w14:paraId="3CA18DAA" w14:textId="77777777" w:rsidR="00490D99" w:rsidRDefault="00490D99">
      <w:pPr>
        <w:pStyle w:val="BodyText"/>
        <w:spacing w:before="1"/>
        <w:rPr>
          <w:i/>
          <w:sz w:val="21"/>
        </w:rPr>
      </w:pPr>
    </w:p>
    <w:tbl>
      <w:tblPr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73"/>
        <w:gridCol w:w="5358"/>
        <w:gridCol w:w="1139"/>
      </w:tblGrid>
      <w:tr w:rsidR="00490D99" w14:paraId="5DAB8C72" w14:textId="77777777">
        <w:trPr>
          <w:trHeight w:val="736"/>
        </w:trPr>
        <w:tc>
          <w:tcPr>
            <w:tcW w:w="8931" w:type="dxa"/>
            <w:gridSpan w:val="2"/>
          </w:tcPr>
          <w:p w14:paraId="1CC47E96" w14:textId="77777777" w:rsidR="00490D99" w:rsidRDefault="00E55758">
            <w:pPr>
              <w:pStyle w:val="TableParagraph"/>
              <w:spacing w:before="74" w:line="278" w:lineRule="auto"/>
              <w:ind w:left="280" w:right="144" w:hanging="224"/>
            </w:pPr>
            <w:r>
              <w:t>1. Li a ficha de informação datada de 01/06/2020 (versão 1.0) relativa a este estudo. Refleti sobre a mesma e consegui fazer perguntas e obter r</w:t>
            </w:r>
            <w:r>
              <w:t>espostas que me ajudaram.</w:t>
            </w:r>
          </w:p>
        </w:tc>
        <w:tc>
          <w:tcPr>
            <w:tcW w:w="1139" w:type="dxa"/>
          </w:tcPr>
          <w:p w14:paraId="39391370" w14:textId="77777777" w:rsidR="00490D99" w:rsidRDefault="00490D9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90D99" w14:paraId="5CDD9B25" w14:textId="77777777">
        <w:trPr>
          <w:trHeight w:val="736"/>
        </w:trPr>
        <w:tc>
          <w:tcPr>
            <w:tcW w:w="8931" w:type="dxa"/>
            <w:gridSpan w:val="2"/>
          </w:tcPr>
          <w:p w14:paraId="1937ECAC" w14:textId="77777777" w:rsidR="00490D99" w:rsidRDefault="00E55758">
            <w:pPr>
              <w:pStyle w:val="TableParagraph"/>
              <w:spacing w:before="76" w:line="276" w:lineRule="auto"/>
              <w:ind w:left="280" w:right="144" w:hanging="224"/>
            </w:pPr>
            <w:r>
              <w:t xml:space="preserve">2. </w:t>
            </w:r>
            <w:r>
              <w:t>Sei que não tenho que participar no estudo se não o quiser fazer e que posso parar a qualquer momento sem apresentar um motivo.</w:t>
            </w:r>
          </w:p>
        </w:tc>
        <w:tc>
          <w:tcPr>
            <w:tcW w:w="1139" w:type="dxa"/>
          </w:tcPr>
          <w:p w14:paraId="117F549C" w14:textId="77777777" w:rsidR="00490D99" w:rsidRDefault="00490D9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90D99" w14:paraId="4A56767B" w14:textId="77777777">
        <w:trPr>
          <w:trHeight w:val="739"/>
        </w:trPr>
        <w:tc>
          <w:tcPr>
            <w:tcW w:w="8931" w:type="dxa"/>
            <w:gridSpan w:val="2"/>
          </w:tcPr>
          <w:p w14:paraId="3C95B64E" w14:textId="77777777" w:rsidR="00490D99" w:rsidRDefault="00490D99">
            <w:pPr>
              <w:pStyle w:val="TableParagraph"/>
              <w:spacing w:before="2"/>
              <w:rPr>
                <w:i/>
                <w:sz w:val="19"/>
              </w:rPr>
            </w:pPr>
          </w:p>
          <w:p w14:paraId="567F9C56" w14:textId="77777777" w:rsidR="00490D99" w:rsidRDefault="00E55758">
            <w:pPr>
              <w:pStyle w:val="TableParagraph"/>
              <w:ind w:left="57"/>
            </w:pPr>
            <w:r>
              <w:t>3. Concordo em participar neste estudo.</w:t>
            </w:r>
          </w:p>
        </w:tc>
        <w:tc>
          <w:tcPr>
            <w:tcW w:w="1139" w:type="dxa"/>
          </w:tcPr>
          <w:p w14:paraId="789D6C73" w14:textId="77777777" w:rsidR="00490D99" w:rsidRDefault="00490D9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90D99" w14:paraId="5250B33B" w14:textId="77777777">
        <w:trPr>
          <w:trHeight w:val="3134"/>
        </w:trPr>
        <w:tc>
          <w:tcPr>
            <w:tcW w:w="3573" w:type="dxa"/>
            <w:tcBorders>
              <w:right w:val="nil"/>
            </w:tcBorders>
          </w:tcPr>
          <w:p w14:paraId="720C2C84" w14:textId="77777777" w:rsidR="00490D99" w:rsidRDefault="00490D99">
            <w:pPr>
              <w:pStyle w:val="TableParagraph"/>
              <w:rPr>
                <w:i/>
                <w:sz w:val="24"/>
              </w:rPr>
            </w:pPr>
          </w:p>
          <w:p w14:paraId="5814AA01" w14:textId="77777777" w:rsidR="00490D99" w:rsidRDefault="00490D99">
            <w:pPr>
              <w:pStyle w:val="TableParagraph"/>
              <w:rPr>
                <w:i/>
                <w:sz w:val="24"/>
              </w:rPr>
            </w:pPr>
          </w:p>
          <w:p w14:paraId="2BCAD17D" w14:textId="77777777" w:rsidR="00490D99" w:rsidRDefault="00490D99">
            <w:pPr>
              <w:pStyle w:val="TableParagraph"/>
              <w:rPr>
                <w:i/>
                <w:sz w:val="24"/>
              </w:rPr>
            </w:pPr>
          </w:p>
          <w:p w14:paraId="1ED37C2F" w14:textId="77777777" w:rsidR="00490D99" w:rsidRDefault="00490D99">
            <w:pPr>
              <w:pStyle w:val="TableParagraph"/>
              <w:rPr>
                <w:i/>
                <w:sz w:val="24"/>
              </w:rPr>
            </w:pPr>
          </w:p>
          <w:p w14:paraId="324FCD66" w14:textId="77777777" w:rsidR="00490D99" w:rsidRDefault="00490D99">
            <w:pPr>
              <w:pStyle w:val="TableParagraph"/>
              <w:spacing w:before="7"/>
              <w:rPr>
                <w:i/>
                <w:sz w:val="25"/>
              </w:rPr>
            </w:pPr>
          </w:p>
          <w:p w14:paraId="3A878FFB" w14:textId="77777777" w:rsidR="00490D99" w:rsidRDefault="00E55758">
            <w:pPr>
              <w:pStyle w:val="TableParagraph"/>
              <w:ind w:left="165"/>
              <w:rPr>
                <w:i/>
              </w:rPr>
            </w:pPr>
            <w:r>
              <w:rPr>
                <w:i/>
              </w:rPr>
              <w:t>Nome do participante</w:t>
            </w:r>
          </w:p>
          <w:p w14:paraId="7DAB666C" w14:textId="77777777" w:rsidR="00490D99" w:rsidRDefault="00490D99">
            <w:pPr>
              <w:pStyle w:val="TableParagraph"/>
              <w:rPr>
                <w:i/>
                <w:sz w:val="24"/>
              </w:rPr>
            </w:pPr>
          </w:p>
          <w:p w14:paraId="3385400F" w14:textId="77777777" w:rsidR="00490D99" w:rsidRDefault="00490D99">
            <w:pPr>
              <w:pStyle w:val="TableParagraph"/>
              <w:rPr>
                <w:i/>
                <w:sz w:val="24"/>
              </w:rPr>
            </w:pPr>
          </w:p>
          <w:p w14:paraId="19F75EFC" w14:textId="77777777" w:rsidR="00490D99" w:rsidRDefault="00490D99">
            <w:pPr>
              <w:pStyle w:val="TableParagraph"/>
              <w:rPr>
                <w:i/>
                <w:sz w:val="24"/>
              </w:rPr>
            </w:pPr>
          </w:p>
          <w:p w14:paraId="4203B3BA" w14:textId="77777777" w:rsidR="00490D99" w:rsidRDefault="00490D99">
            <w:pPr>
              <w:pStyle w:val="TableParagraph"/>
              <w:spacing w:before="2"/>
              <w:rPr>
                <w:i/>
                <w:sz w:val="19"/>
              </w:rPr>
            </w:pPr>
          </w:p>
          <w:p w14:paraId="2312B9AB" w14:textId="77777777" w:rsidR="00490D99" w:rsidRDefault="00E55758">
            <w:pPr>
              <w:pStyle w:val="TableParagraph"/>
              <w:ind w:left="165"/>
              <w:rPr>
                <w:i/>
              </w:rPr>
            </w:pPr>
            <w:r>
              <w:rPr>
                <w:i/>
              </w:rPr>
              <w:t>Nome da pessoa que obtém o consentimento</w:t>
            </w:r>
          </w:p>
        </w:tc>
        <w:tc>
          <w:tcPr>
            <w:tcW w:w="5358" w:type="dxa"/>
            <w:tcBorders>
              <w:left w:val="nil"/>
              <w:right w:val="nil"/>
            </w:tcBorders>
          </w:tcPr>
          <w:p w14:paraId="20699975" w14:textId="77777777" w:rsidR="00490D99" w:rsidRDefault="00490D99">
            <w:pPr>
              <w:pStyle w:val="TableParagraph"/>
              <w:rPr>
                <w:i/>
                <w:sz w:val="24"/>
              </w:rPr>
            </w:pPr>
          </w:p>
          <w:p w14:paraId="0E30EA29" w14:textId="77777777" w:rsidR="00490D99" w:rsidRDefault="00490D99">
            <w:pPr>
              <w:pStyle w:val="TableParagraph"/>
              <w:rPr>
                <w:i/>
                <w:sz w:val="24"/>
              </w:rPr>
            </w:pPr>
          </w:p>
          <w:p w14:paraId="0593D368" w14:textId="77777777" w:rsidR="00490D99" w:rsidRDefault="00490D99">
            <w:pPr>
              <w:pStyle w:val="TableParagraph"/>
              <w:rPr>
                <w:i/>
                <w:sz w:val="24"/>
              </w:rPr>
            </w:pPr>
          </w:p>
          <w:p w14:paraId="1321EC37" w14:textId="77777777" w:rsidR="00490D99" w:rsidRDefault="00490D99">
            <w:pPr>
              <w:pStyle w:val="TableParagraph"/>
              <w:rPr>
                <w:i/>
                <w:sz w:val="24"/>
              </w:rPr>
            </w:pPr>
          </w:p>
          <w:p w14:paraId="176FACA3" w14:textId="77777777" w:rsidR="00490D99" w:rsidRDefault="00490D99">
            <w:pPr>
              <w:pStyle w:val="TableParagraph"/>
              <w:spacing w:before="7"/>
              <w:rPr>
                <w:i/>
                <w:sz w:val="25"/>
              </w:rPr>
            </w:pPr>
          </w:p>
          <w:p w14:paraId="323E9499" w14:textId="77777777" w:rsidR="00490D99" w:rsidRDefault="00E55758">
            <w:pPr>
              <w:pStyle w:val="TableParagraph"/>
              <w:ind w:left="368"/>
              <w:rPr>
                <w:i/>
              </w:rPr>
            </w:pPr>
            <w:r>
              <w:rPr>
                <w:i/>
              </w:rPr>
              <w:t>Data</w:t>
            </w:r>
          </w:p>
          <w:p w14:paraId="25D791F1" w14:textId="77777777" w:rsidR="00490D99" w:rsidRDefault="00490D99">
            <w:pPr>
              <w:pStyle w:val="TableParagraph"/>
              <w:rPr>
                <w:i/>
                <w:sz w:val="24"/>
              </w:rPr>
            </w:pPr>
          </w:p>
          <w:p w14:paraId="5A0694A7" w14:textId="77777777" w:rsidR="00490D99" w:rsidRDefault="00490D99">
            <w:pPr>
              <w:pStyle w:val="TableParagraph"/>
              <w:rPr>
                <w:i/>
                <w:sz w:val="24"/>
              </w:rPr>
            </w:pPr>
          </w:p>
          <w:p w14:paraId="4981BD28" w14:textId="77777777" w:rsidR="00490D99" w:rsidRDefault="00490D99">
            <w:pPr>
              <w:pStyle w:val="TableParagraph"/>
              <w:rPr>
                <w:i/>
                <w:sz w:val="24"/>
              </w:rPr>
            </w:pPr>
          </w:p>
          <w:p w14:paraId="1142965A" w14:textId="77777777" w:rsidR="00490D99" w:rsidRDefault="00490D99">
            <w:pPr>
              <w:pStyle w:val="TableParagraph"/>
              <w:spacing w:before="2"/>
              <w:rPr>
                <w:i/>
                <w:sz w:val="19"/>
              </w:rPr>
            </w:pPr>
          </w:p>
          <w:p w14:paraId="428EC6F9" w14:textId="77777777" w:rsidR="00490D99" w:rsidRDefault="00E55758">
            <w:pPr>
              <w:pStyle w:val="TableParagraph"/>
              <w:ind w:left="368"/>
              <w:rPr>
                <w:i/>
              </w:rPr>
            </w:pPr>
            <w:r>
              <w:rPr>
                <w:i/>
              </w:rPr>
              <w:t>Data</w:t>
            </w:r>
          </w:p>
        </w:tc>
        <w:tc>
          <w:tcPr>
            <w:tcW w:w="1139" w:type="dxa"/>
            <w:tcBorders>
              <w:left w:val="nil"/>
            </w:tcBorders>
          </w:tcPr>
          <w:p w14:paraId="7A7414D9" w14:textId="77777777" w:rsidR="00490D99" w:rsidRDefault="00490D9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CF8B592" w14:textId="77777777" w:rsidR="00490D99" w:rsidRDefault="00E55758">
      <w:pPr>
        <w:pStyle w:val="BodyText"/>
        <w:ind w:left="300"/>
        <w:rPr>
          <w:rFonts w:ascii="Calibri"/>
        </w:rPr>
      </w:pPr>
      <w:r>
        <w:pict w14:anchorId="1D30B819">
          <v:rect id="_x0000_s1027" style="position:absolute;left:0;text-align:left;margin-left:543.95pt;margin-top:1.05pt;width:16pt;height:17.6pt;z-index:15729152;mso-position-horizontal-relative:page;mso-position-vertical-relative:text" filled="f" strokeweight="1pt">
            <w10:wrap anchorx="page"/>
          </v:rect>
        </w:pict>
      </w:r>
      <w:r>
        <w:pict w14:anchorId="711346F5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4.95pt;margin-top:-108.4pt;width:300.9pt;height:108.35pt;z-index:15729664;mso-position-horizontal-relative:page;mso-position-vertical-relative:text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66"/>
                    <w:gridCol w:w="3771"/>
                    <w:gridCol w:w="2081"/>
                  </w:tblGrid>
                  <w:tr w:rsidR="00490D99" w14:paraId="53D82883" w14:textId="77777777">
                    <w:trPr>
                      <w:trHeight w:val="239"/>
                    </w:trPr>
                    <w:tc>
                      <w:tcPr>
                        <w:tcW w:w="166" w:type="dxa"/>
                      </w:tcPr>
                      <w:p w14:paraId="0B9627D5" w14:textId="77777777" w:rsidR="00490D99" w:rsidRDefault="00490D9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771" w:type="dxa"/>
                        <w:tcBorders>
                          <w:bottom w:val="single" w:sz="6" w:space="0" w:color="000000"/>
                        </w:tcBorders>
                      </w:tcPr>
                      <w:p w14:paraId="1A82CF8D" w14:textId="77777777" w:rsidR="00490D99" w:rsidRDefault="00490D9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081" w:type="dxa"/>
                        <w:tcBorders>
                          <w:bottom w:val="single" w:sz="6" w:space="0" w:color="000000"/>
                        </w:tcBorders>
                      </w:tcPr>
                      <w:p w14:paraId="27611E67" w14:textId="77777777" w:rsidR="00490D99" w:rsidRDefault="00490D9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90D99" w14:paraId="738ABA5E" w14:textId="77777777">
                    <w:trPr>
                      <w:trHeight w:val="734"/>
                    </w:trPr>
                    <w:tc>
                      <w:tcPr>
                        <w:tcW w:w="166" w:type="dxa"/>
                      </w:tcPr>
                      <w:p w14:paraId="2697144A" w14:textId="77777777" w:rsidR="00490D99" w:rsidRDefault="00490D9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771" w:type="dxa"/>
                        <w:tcBorders>
                          <w:top w:val="single" w:sz="6" w:space="0" w:color="000000"/>
                        </w:tcBorders>
                      </w:tcPr>
                      <w:p w14:paraId="0CF2278A" w14:textId="77777777" w:rsidR="00490D99" w:rsidRDefault="00490D9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081" w:type="dxa"/>
                        <w:tcBorders>
                          <w:top w:val="single" w:sz="6" w:space="0" w:color="000000"/>
                        </w:tcBorders>
                      </w:tcPr>
                      <w:p w14:paraId="40E385A4" w14:textId="77777777" w:rsidR="00490D99" w:rsidRDefault="00490D9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490D99" w14:paraId="6C296320" w14:textId="77777777">
                    <w:trPr>
                      <w:trHeight w:val="549"/>
                    </w:trPr>
                    <w:tc>
                      <w:tcPr>
                        <w:tcW w:w="166" w:type="dxa"/>
                      </w:tcPr>
                      <w:p w14:paraId="2C1CA787" w14:textId="77777777" w:rsidR="00490D99" w:rsidRDefault="00490D9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771" w:type="dxa"/>
                        <w:tcBorders>
                          <w:bottom w:val="single" w:sz="6" w:space="0" w:color="000000"/>
                        </w:tcBorders>
                      </w:tcPr>
                      <w:p w14:paraId="6253B7CA" w14:textId="77777777" w:rsidR="00490D99" w:rsidRDefault="00490D9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081" w:type="dxa"/>
                        <w:tcBorders>
                          <w:bottom w:val="single" w:sz="6" w:space="0" w:color="000000"/>
                        </w:tcBorders>
                      </w:tcPr>
                      <w:p w14:paraId="40BEA0BE" w14:textId="77777777" w:rsidR="00490D99" w:rsidRDefault="00490D9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490D99" w14:paraId="2D9154A3" w14:textId="77777777">
                    <w:trPr>
                      <w:trHeight w:val="613"/>
                    </w:trPr>
                    <w:tc>
                      <w:tcPr>
                        <w:tcW w:w="166" w:type="dxa"/>
                      </w:tcPr>
                      <w:p w14:paraId="0ACCB51E" w14:textId="77777777" w:rsidR="00490D99" w:rsidRDefault="00490D9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771" w:type="dxa"/>
                        <w:tcBorders>
                          <w:top w:val="single" w:sz="6" w:space="0" w:color="000000"/>
                        </w:tcBorders>
                      </w:tcPr>
                      <w:p w14:paraId="6A4D085A" w14:textId="77777777" w:rsidR="00490D99" w:rsidRDefault="00490D9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081" w:type="dxa"/>
                        <w:tcBorders>
                          <w:top w:val="single" w:sz="6" w:space="0" w:color="000000"/>
                        </w:tcBorders>
                      </w:tcPr>
                      <w:p w14:paraId="28465756" w14:textId="77777777" w:rsidR="00490D99" w:rsidRDefault="00490D9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14:paraId="3B68B540" w14:textId="77777777" w:rsidR="00490D99" w:rsidRDefault="00490D9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rFonts w:ascii="Calibri"/>
        </w:rPr>
        <w:t>Assinale se tiver sido respondido oralmente e documentado pela pessoa que obteve o assentimento</w:t>
      </w:r>
    </w:p>
    <w:p w14:paraId="6C5AABC1" w14:textId="77777777" w:rsidR="00490D99" w:rsidRDefault="00E55758">
      <w:pPr>
        <w:spacing w:before="182"/>
        <w:ind w:left="300"/>
        <w:rPr>
          <w:sz w:val="16"/>
        </w:rPr>
      </w:pPr>
      <w:r>
        <w:rPr>
          <w:i/>
          <w:iCs/>
          <w:sz w:val="16"/>
        </w:rPr>
        <w:t>*1 cópia para o participante; 1 cópia para o arquivo do centro do investigador; 1 cópia para ser guardada nos registos médicos (se o participante for um doente)</w:t>
      </w:r>
      <w:r>
        <w:rPr>
          <w:i/>
          <w:iCs/>
          <w:sz w:val="16"/>
        </w:rPr>
        <w:t>.</w:t>
      </w:r>
    </w:p>
    <w:p w14:paraId="6D7C05EB" w14:textId="77777777" w:rsidR="00490D99" w:rsidRDefault="00490D99">
      <w:pPr>
        <w:pStyle w:val="BodyText"/>
        <w:rPr>
          <w:sz w:val="20"/>
        </w:rPr>
      </w:pPr>
    </w:p>
    <w:p w14:paraId="49FBFD7C" w14:textId="77777777" w:rsidR="00490D99" w:rsidRDefault="00490D99">
      <w:pPr>
        <w:pStyle w:val="BodyText"/>
        <w:rPr>
          <w:sz w:val="20"/>
        </w:rPr>
      </w:pPr>
    </w:p>
    <w:p w14:paraId="6338544A" w14:textId="77777777" w:rsidR="00490D99" w:rsidRDefault="00490D99">
      <w:pPr>
        <w:pStyle w:val="BodyText"/>
        <w:rPr>
          <w:sz w:val="20"/>
        </w:rPr>
      </w:pPr>
    </w:p>
    <w:p w14:paraId="03067759" w14:textId="77777777" w:rsidR="00490D99" w:rsidRDefault="00490D99">
      <w:pPr>
        <w:pStyle w:val="BodyText"/>
        <w:rPr>
          <w:sz w:val="20"/>
        </w:rPr>
      </w:pPr>
    </w:p>
    <w:p w14:paraId="2A1D4A5B" w14:textId="77777777" w:rsidR="00490D99" w:rsidRDefault="00490D99">
      <w:pPr>
        <w:pStyle w:val="BodyText"/>
        <w:rPr>
          <w:sz w:val="20"/>
        </w:rPr>
      </w:pPr>
    </w:p>
    <w:p w14:paraId="40BA414E" w14:textId="77777777" w:rsidR="00490D99" w:rsidRDefault="00490D99">
      <w:pPr>
        <w:pStyle w:val="BodyText"/>
        <w:rPr>
          <w:sz w:val="20"/>
        </w:rPr>
      </w:pPr>
    </w:p>
    <w:p w14:paraId="44681950" w14:textId="77777777" w:rsidR="00490D99" w:rsidRDefault="00490D99">
      <w:pPr>
        <w:pStyle w:val="BodyText"/>
        <w:rPr>
          <w:sz w:val="20"/>
        </w:rPr>
      </w:pPr>
    </w:p>
    <w:p w14:paraId="4B03C22C" w14:textId="77777777" w:rsidR="00490D99" w:rsidRDefault="00490D99">
      <w:pPr>
        <w:pStyle w:val="BodyText"/>
        <w:rPr>
          <w:sz w:val="20"/>
        </w:rPr>
      </w:pPr>
    </w:p>
    <w:p w14:paraId="6A3CEBF9" w14:textId="77777777" w:rsidR="00490D99" w:rsidRDefault="00490D99">
      <w:pPr>
        <w:pStyle w:val="BodyText"/>
        <w:rPr>
          <w:sz w:val="20"/>
        </w:rPr>
      </w:pPr>
    </w:p>
    <w:p w14:paraId="3E358F11" w14:textId="77777777" w:rsidR="00490D99" w:rsidRDefault="00490D99">
      <w:pPr>
        <w:pStyle w:val="BodyText"/>
        <w:spacing w:before="2"/>
        <w:rPr>
          <w:sz w:val="16"/>
        </w:rPr>
      </w:pPr>
    </w:p>
    <w:p w14:paraId="27BE5053" w14:textId="77777777" w:rsidR="00490D99" w:rsidRDefault="00E55758">
      <w:pPr>
        <w:tabs>
          <w:tab w:val="left" w:pos="7249"/>
        </w:tabs>
        <w:ind w:left="300"/>
        <w:rPr>
          <w:rFonts w:ascii="Calibri"/>
          <w:b/>
          <w:sz w:val="16"/>
        </w:rPr>
      </w:pPr>
      <w:r>
        <w:rPr>
          <w:rFonts w:ascii="Calibri"/>
          <w:b/>
          <w:sz w:val="16"/>
        </w:rPr>
        <w:t>Formul</w:t>
      </w:r>
      <w:r>
        <w:rPr>
          <w:rFonts w:ascii="Calibri"/>
          <w:b/>
          <w:sz w:val="16"/>
        </w:rPr>
        <w:t>á</w:t>
      </w:r>
      <w:r>
        <w:rPr>
          <w:rFonts w:ascii="Calibri"/>
          <w:b/>
          <w:sz w:val="16"/>
        </w:rPr>
        <w:t>rio de Assentimento</w:t>
      </w:r>
      <w:r>
        <w:rPr>
          <w:rFonts w:ascii="Calibri"/>
          <w:b/>
          <w:sz w:val="16"/>
        </w:rPr>
        <w:tab/>
        <w:t>Vers</w:t>
      </w:r>
      <w:r>
        <w:rPr>
          <w:rFonts w:ascii="Calibri"/>
          <w:b/>
          <w:sz w:val="16"/>
        </w:rPr>
        <w:t>ã</w:t>
      </w:r>
      <w:r>
        <w:rPr>
          <w:rFonts w:ascii="Calibri"/>
          <w:b/>
          <w:sz w:val="16"/>
        </w:rPr>
        <w:t>o/Data: 1/1 junho de 2020</w:t>
      </w:r>
    </w:p>
    <w:p w14:paraId="4B1C4F20" w14:textId="77777777" w:rsidR="00490D99" w:rsidRDefault="00E55758">
      <w:pPr>
        <w:tabs>
          <w:tab w:val="left" w:pos="7501"/>
        </w:tabs>
        <w:spacing w:before="98"/>
        <w:ind w:left="300"/>
        <w:rPr>
          <w:rFonts w:ascii="Calibri"/>
          <w:b/>
          <w:sz w:val="16"/>
        </w:rPr>
      </w:pPr>
      <w:r>
        <w:rPr>
          <w:rFonts w:ascii="Calibri"/>
          <w:b/>
          <w:sz w:val="16"/>
        </w:rPr>
        <w:t>Testes Comunit</w:t>
      </w:r>
      <w:r>
        <w:rPr>
          <w:rFonts w:ascii="Calibri"/>
          <w:b/>
          <w:sz w:val="16"/>
        </w:rPr>
        <w:t>á</w:t>
      </w:r>
      <w:r>
        <w:rPr>
          <w:rFonts w:ascii="Calibri"/>
          <w:b/>
          <w:sz w:val="16"/>
        </w:rPr>
        <w:t>rios R</w:t>
      </w:r>
      <w:r>
        <w:rPr>
          <w:rFonts w:ascii="Calibri"/>
          <w:b/>
          <w:sz w:val="16"/>
        </w:rPr>
        <w:t>á</w:t>
      </w:r>
      <w:r>
        <w:rPr>
          <w:rFonts w:ascii="Calibri"/>
          <w:b/>
          <w:sz w:val="16"/>
        </w:rPr>
        <w:t>pidos para a COVID-19</w:t>
      </w:r>
      <w:r>
        <w:rPr>
          <w:rFonts w:ascii="Calibri"/>
          <w:b/>
          <w:sz w:val="16"/>
        </w:rPr>
        <w:tab/>
        <w:t>ID da IRAS: 284320</w:t>
      </w:r>
    </w:p>
    <w:p w14:paraId="181469B3" w14:textId="77777777" w:rsidR="00490D99" w:rsidRDefault="00E55758">
      <w:pPr>
        <w:tabs>
          <w:tab w:val="left" w:pos="7501"/>
        </w:tabs>
        <w:spacing w:before="97"/>
        <w:ind w:left="300"/>
        <w:rPr>
          <w:rFonts w:ascii="Calibri"/>
          <w:b/>
          <w:sz w:val="16"/>
        </w:rPr>
      </w:pPr>
      <w:r>
        <w:rPr>
          <w:rFonts w:ascii="Calibri"/>
          <w:b/>
          <w:sz w:val="16"/>
        </w:rPr>
        <w:t>Investigador Principal: Prof Richard Hobbs</w:t>
      </w:r>
      <w:r>
        <w:rPr>
          <w:rFonts w:ascii="Calibri"/>
          <w:b/>
          <w:sz w:val="16"/>
        </w:rPr>
        <w:tab/>
        <w:t xml:space="preserve">Ref. </w:t>
      </w:r>
      <w:r>
        <w:rPr>
          <w:rFonts w:ascii="Calibri"/>
          <w:b/>
          <w:sz w:val="16"/>
        </w:rPr>
        <w:t>É</w:t>
      </w:r>
      <w:r>
        <w:rPr>
          <w:rFonts w:ascii="Calibri"/>
          <w:b/>
          <w:sz w:val="16"/>
        </w:rPr>
        <w:t>tica:</w:t>
      </w:r>
    </w:p>
    <w:p w14:paraId="6227C128" w14:textId="77777777" w:rsidR="00490D99" w:rsidRDefault="00490D99">
      <w:pPr>
        <w:pStyle w:val="BodyText"/>
        <w:rPr>
          <w:rFonts w:ascii="Calibri"/>
          <w:b/>
          <w:sz w:val="16"/>
        </w:rPr>
      </w:pPr>
    </w:p>
    <w:p w14:paraId="2A2A0029" w14:textId="77777777" w:rsidR="00490D99" w:rsidRDefault="00E55758">
      <w:pPr>
        <w:spacing w:before="99"/>
        <w:ind w:left="1564" w:right="2714"/>
        <w:jc w:val="center"/>
        <w:rPr>
          <w:rFonts w:ascii="Calibri"/>
          <w:sz w:val="16"/>
        </w:rPr>
      </w:pPr>
      <w:r>
        <w:rPr>
          <w:rFonts w:ascii="Calibri"/>
          <w:sz w:val="16"/>
        </w:rPr>
        <w:t>P</w:t>
      </w:r>
      <w:r>
        <w:rPr>
          <w:rFonts w:ascii="Calibri"/>
          <w:sz w:val="16"/>
        </w:rPr>
        <w:t>á</w:t>
      </w:r>
      <w:r>
        <w:rPr>
          <w:rFonts w:ascii="Calibri"/>
          <w:sz w:val="16"/>
        </w:rPr>
        <w:t>gina 1 de 1</w:t>
      </w:r>
    </w:p>
    <w:sectPr w:rsidR="00490D99">
      <w:type w:val="continuous"/>
      <w:pgSz w:w="11910" w:h="16840"/>
      <w:pgMar w:top="100" w:right="420" w:bottom="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</w:font>
  <w:font w:name="Arial">
    <w:panose1 w:val="020B0604020202020204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0D99"/>
    <w:rsid w:val="00490D99"/>
    <w:rsid w:val="00E5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7A7FE6BF"/>
  <w15:docId w15:val="{30BFCE69-87D0-4AB3-857B-BFF02DCD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62"/>
      <w:ind w:left="1997" w:right="2714"/>
      <w:jc w:val="center"/>
    </w:pPr>
    <w:rPr>
      <w:rFonts w:ascii="Calibri" w:eastAsia="Calibri" w:hAnsi="Calibri" w:cs="Calibri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PTOR@phc.ox.ac.uk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Ronja Bahadori</dc:creator>
  <cp:lastModifiedBy>Stacy Velasco</cp:lastModifiedBy>
  <cp:revision>2</cp:revision>
  <dcterms:created xsi:type="dcterms:W3CDTF">2020-06-18T13:19:00Z</dcterms:created>
  <dcterms:modified xsi:type="dcterms:W3CDTF">2020-06-23T12:16:00Z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2020-06-18T00:00:00Z</vt:filetime>
  </property>
</Properties>
</file>