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965" w:rsidRPr="00055965" w:rsidRDefault="00055965" w:rsidP="00055965">
      <w:pPr>
        <w:pStyle w:val="NoSpacing"/>
        <w:rPr>
          <w:sz w:val="24"/>
          <w:szCs w:val="24"/>
          <w:lang w:eastAsia="en-GB"/>
        </w:rPr>
      </w:pPr>
      <w:r w:rsidRPr="00055965">
        <w:rPr>
          <w:sz w:val="24"/>
          <w:szCs w:val="24"/>
          <w:lang w:eastAsia="en-GB"/>
        </w:rPr>
        <w:t xml:space="preserve">Subject: </w:t>
      </w:r>
      <w:r>
        <w:rPr>
          <w:sz w:val="24"/>
          <w:szCs w:val="24"/>
          <w:lang w:eastAsia="en-GB"/>
        </w:rPr>
        <w:t>IRAS: 284229;</w:t>
      </w:r>
      <w:r w:rsidRPr="00055965">
        <w:rPr>
          <w:sz w:val="24"/>
          <w:szCs w:val="24"/>
          <w:lang w:eastAsia="en-GB"/>
        </w:rPr>
        <w:t> Notification of Amendme</w:t>
      </w:r>
      <w:r>
        <w:rPr>
          <w:sz w:val="24"/>
          <w:szCs w:val="24"/>
          <w:lang w:eastAsia="en-GB"/>
        </w:rPr>
        <w:t>nt Category A</w:t>
      </w:r>
    </w:p>
    <w:p w:rsidR="00055965" w:rsidRDefault="00055965" w:rsidP="00055965">
      <w:pPr>
        <w:pStyle w:val="NoSpacing"/>
        <w:rPr>
          <w:b/>
          <w:bCs/>
          <w:sz w:val="24"/>
          <w:szCs w:val="24"/>
          <w:lang w:eastAsia="en-GB"/>
        </w:rPr>
      </w:pPr>
    </w:p>
    <w:p w:rsidR="00055965" w:rsidRDefault="00055965" w:rsidP="00055965">
      <w:pPr>
        <w:pStyle w:val="NoSpacing"/>
        <w:rPr>
          <w:sz w:val="24"/>
          <w:szCs w:val="24"/>
          <w:lang w:eastAsia="en-GB"/>
        </w:rPr>
      </w:pPr>
      <w:r w:rsidRPr="00055965">
        <w:rPr>
          <w:sz w:val="24"/>
          <w:szCs w:val="24"/>
          <w:lang w:eastAsia="en-GB"/>
        </w:rPr>
        <w:t>Dear </w:t>
      </w:r>
      <w:r w:rsidRPr="00055965">
        <w:rPr>
          <w:bCs/>
          <w:sz w:val="24"/>
          <w:szCs w:val="24"/>
          <w:lang w:eastAsia="en-GB"/>
        </w:rPr>
        <w:t>participating organisations</w:t>
      </w:r>
      <w:r>
        <w:rPr>
          <w:sz w:val="24"/>
          <w:szCs w:val="24"/>
          <w:lang w:eastAsia="en-GB"/>
        </w:rPr>
        <w:t>,</w:t>
      </w:r>
    </w:p>
    <w:p w:rsidR="00055965" w:rsidRPr="00055965" w:rsidRDefault="00055965" w:rsidP="00055965">
      <w:pPr>
        <w:pStyle w:val="NoSpacing"/>
        <w:rPr>
          <w:sz w:val="24"/>
          <w:szCs w:val="24"/>
          <w:lang w:eastAsia="en-GB"/>
        </w:rPr>
      </w:pPr>
    </w:p>
    <w:p w:rsidR="00055965" w:rsidRDefault="00055965" w:rsidP="00055965">
      <w:pPr>
        <w:pStyle w:val="NoSpacing"/>
        <w:rPr>
          <w:sz w:val="24"/>
          <w:szCs w:val="24"/>
          <w:lang w:eastAsia="en-GB"/>
        </w:rPr>
      </w:pPr>
      <w:r>
        <w:rPr>
          <w:sz w:val="24"/>
          <w:szCs w:val="24"/>
          <w:lang w:eastAsia="en-GB"/>
        </w:rPr>
        <w:t>RE: IRAS: 284229; FALCON C-19; Amendment 18</w:t>
      </w:r>
    </w:p>
    <w:p w:rsidR="00055965" w:rsidRPr="00055965" w:rsidRDefault="00055965" w:rsidP="00055965">
      <w:pPr>
        <w:pStyle w:val="NoSpacing"/>
        <w:rPr>
          <w:sz w:val="24"/>
          <w:szCs w:val="24"/>
          <w:lang w:eastAsia="en-GB"/>
        </w:rPr>
      </w:pPr>
    </w:p>
    <w:p w:rsidR="00055965" w:rsidRDefault="00055965" w:rsidP="00055965">
      <w:pPr>
        <w:pStyle w:val="NoSpacing"/>
        <w:jc w:val="both"/>
        <w:rPr>
          <w:sz w:val="24"/>
          <w:szCs w:val="24"/>
          <w:lang w:eastAsia="en-GB"/>
        </w:rPr>
      </w:pPr>
      <w:r w:rsidRPr="00055965">
        <w:rPr>
          <w:sz w:val="24"/>
          <w:szCs w:val="24"/>
          <w:lang w:eastAsia="en-GB"/>
        </w:rPr>
        <w:t xml:space="preserve">We have submitted an amendment for the above referenced study. Attached </w:t>
      </w:r>
      <w:proofErr w:type="gramStart"/>
      <w:r w:rsidRPr="00055965">
        <w:rPr>
          <w:sz w:val="24"/>
          <w:szCs w:val="24"/>
          <w:lang w:eastAsia="en-GB"/>
        </w:rPr>
        <w:t>is</w:t>
      </w:r>
      <w:proofErr w:type="gramEnd"/>
      <w:r w:rsidRPr="00055965">
        <w:rPr>
          <w:sz w:val="24"/>
          <w:szCs w:val="24"/>
          <w:lang w:eastAsia="en-GB"/>
        </w:rPr>
        <w:t xml:space="preserve"> the HRA and HCRW Approval together with the amendment package, including the amendment tool. Please read the documents and amendment tool carefully as these provide information on how this amendment should be implemented, as well as what the amendment entails.</w:t>
      </w:r>
      <w:r>
        <w:rPr>
          <w:sz w:val="24"/>
          <w:szCs w:val="24"/>
          <w:lang w:eastAsia="en-GB"/>
        </w:rPr>
        <w:t xml:space="preserve"> Amendment documents can also be found here:</w:t>
      </w:r>
      <w:r w:rsidRPr="007C3B03">
        <w:t xml:space="preserve"> </w:t>
      </w:r>
      <w:hyperlink r:id="rId5" w:history="1">
        <w:r>
          <w:rPr>
            <w:rStyle w:val="Hyperlink"/>
          </w:rPr>
          <w:t>https://www.condor-platform.org/condor_workstreams/falcon/falcon-regulatory-docs</w:t>
        </w:r>
      </w:hyperlink>
    </w:p>
    <w:p w:rsidR="00055965" w:rsidRPr="00055965" w:rsidRDefault="00055965" w:rsidP="00055965">
      <w:pPr>
        <w:pStyle w:val="NoSpacing"/>
        <w:rPr>
          <w:sz w:val="24"/>
          <w:szCs w:val="24"/>
          <w:lang w:eastAsia="en-GB"/>
        </w:rPr>
      </w:pPr>
    </w:p>
    <w:p w:rsidR="00055965" w:rsidRPr="00055965" w:rsidRDefault="00055965" w:rsidP="00055965">
      <w:pPr>
        <w:pStyle w:val="NoSpacing"/>
        <w:rPr>
          <w:b/>
          <w:bCs/>
          <w:sz w:val="24"/>
          <w:szCs w:val="24"/>
          <w:lang w:eastAsia="en-GB"/>
        </w:rPr>
      </w:pPr>
      <w:r w:rsidRPr="00055965">
        <w:rPr>
          <w:b/>
          <w:bCs/>
          <w:sz w:val="24"/>
          <w:szCs w:val="24"/>
          <w:lang w:eastAsia="en-GB"/>
        </w:rPr>
        <w:t>When will this amendment be implemented?</w:t>
      </w:r>
    </w:p>
    <w:p w:rsidR="00055965" w:rsidRDefault="00055965" w:rsidP="00055965">
      <w:pPr>
        <w:pStyle w:val="NoSpacing"/>
        <w:rPr>
          <w:sz w:val="24"/>
          <w:szCs w:val="24"/>
          <w:lang w:eastAsia="en-GB"/>
        </w:rPr>
      </w:pPr>
      <w:r w:rsidRPr="00055965">
        <w:rPr>
          <w:sz w:val="24"/>
          <w:szCs w:val="24"/>
          <w:lang w:eastAsia="en-GB"/>
        </w:rPr>
        <w:t>The completed amendment tool has categorised this amendment as </w:t>
      </w:r>
      <w:r w:rsidRPr="00055965">
        <w:rPr>
          <w:b/>
          <w:bCs/>
          <w:sz w:val="24"/>
          <w:szCs w:val="24"/>
          <w:lang w:eastAsia="en-GB"/>
        </w:rPr>
        <w:t>category</w:t>
      </w:r>
      <w:r>
        <w:rPr>
          <w:sz w:val="24"/>
          <w:szCs w:val="24"/>
          <w:lang w:eastAsia="en-GB"/>
        </w:rPr>
        <w:t> </w:t>
      </w:r>
      <w:r>
        <w:rPr>
          <w:b/>
          <w:bCs/>
          <w:sz w:val="24"/>
          <w:szCs w:val="24"/>
          <w:lang w:eastAsia="en-GB"/>
        </w:rPr>
        <w:t>A</w:t>
      </w:r>
      <w:r w:rsidRPr="00055965">
        <w:rPr>
          <w:sz w:val="24"/>
          <w:szCs w:val="24"/>
          <w:lang w:eastAsia="en-GB"/>
        </w:rPr>
        <w:t>. In line with the </w:t>
      </w:r>
      <w:hyperlink r:id="rId6" w:history="1">
        <w:r w:rsidRPr="00055965">
          <w:rPr>
            <w:color w:val="0D61B5"/>
            <w:sz w:val="24"/>
            <w:szCs w:val="24"/>
            <w:u w:val="single"/>
            <w:lang w:eastAsia="en-GB"/>
          </w:rPr>
          <w:t>UK wide policy on the handling of amendments</w:t>
        </w:r>
      </w:hyperlink>
      <w:r w:rsidRPr="00055965">
        <w:rPr>
          <w:sz w:val="24"/>
          <w:szCs w:val="24"/>
          <w:lang w:eastAsia="en-GB"/>
        </w:rPr>
        <w:t>, your site has 35 calendar days from the date of this notification to raise an objection about the amendment.</w:t>
      </w:r>
      <w:r>
        <w:rPr>
          <w:sz w:val="24"/>
          <w:szCs w:val="24"/>
          <w:lang w:eastAsia="en-GB"/>
        </w:rPr>
        <w:t xml:space="preserve"> If we do not hear from you by Friday 22</w:t>
      </w:r>
      <w:r w:rsidRPr="00055965">
        <w:rPr>
          <w:sz w:val="24"/>
          <w:szCs w:val="24"/>
          <w:vertAlign w:val="superscript"/>
          <w:lang w:eastAsia="en-GB"/>
        </w:rPr>
        <w:t>nd</w:t>
      </w:r>
      <w:r>
        <w:rPr>
          <w:sz w:val="24"/>
          <w:szCs w:val="24"/>
          <w:lang w:eastAsia="en-GB"/>
        </w:rPr>
        <w:t xml:space="preserve"> January, 2021</w:t>
      </w:r>
      <w:r w:rsidRPr="00055965">
        <w:rPr>
          <w:sz w:val="24"/>
          <w:szCs w:val="24"/>
          <w:lang w:eastAsia="en-GB"/>
        </w:rPr>
        <w:t>, we will assume that the amendment may be implemented at your site. If you need more time to consider the amendment please contact us prior to the 35 day deadline and we will assist with any queries you may have.</w:t>
      </w:r>
    </w:p>
    <w:p w:rsidR="00055965" w:rsidRPr="00055965" w:rsidRDefault="00055965" w:rsidP="00055965">
      <w:pPr>
        <w:pStyle w:val="NoSpacing"/>
        <w:rPr>
          <w:sz w:val="24"/>
          <w:szCs w:val="24"/>
          <w:lang w:eastAsia="en-GB"/>
        </w:rPr>
      </w:pPr>
    </w:p>
    <w:p w:rsidR="00055965" w:rsidRPr="00055965" w:rsidRDefault="00055965" w:rsidP="00055965">
      <w:pPr>
        <w:pStyle w:val="NoSpacing"/>
        <w:rPr>
          <w:b/>
          <w:bCs/>
          <w:sz w:val="24"/>
          <w:szCs w:val="24"/>
          <w:lang w:eastAsia="en-GB"/>
        </w:rPr>
      </w:pPr>
      <w:r w:rsidRPr="00055965">
        <w:rPr>
          <w:b/>
          <w:bCs/>
          <w:sz w:val="24"/>
          <w:szCs w:val="24"/>
          <w:lang w:eastAsia="en-GB"/>
        </w:rPr>
        <w:t>What is the impact on research activities at sites?</w:t>
      </w:r>
    </w:p>
    <w:p w:rsidR="00055965" w:rsidRPr="00055965" w:rsidRDefault="00055965" w:rsidP="00055965">
      <w:pPr>
        <w:pStyle w:val="NoSpacing"/>
        <w:jc w:val="both"/>
        <w:rPr>
          <w:bCs/>
          <w:sz w:val="24"/>
          <w:szCs w:val="24"/>
          <w:lang w:eastAsia="en-GB"/>
        </w:rPr>
      </w:pPr>
      <w:r w:rsidRPr="00055965">
        <w:rPr>
          <w:bCs/>
          <w:sz w:val="24"/>
          <w:szCs w:val="24"/>
          <w:lang w:eastAsia="en-GB"/>
        </w:rPr>
        <w:t>This amendment does not impact the research activities undertaken at participating NHS organisations.</w:t>
      </w:r>
      <w:r>
        <w:rPr>
          <w:bCs/>
          <w:sz w:val="24"/>
          <w:szCs w:val="24"/>
          <w:lang w:eastAsia="en-GB"/>
        </w:rPr>
        <w:t xml:space="preserve">  The only document that has changed to be used in NHS organisations is the new version of the protocol (v1.6) however, the changes do not change the research activities being undertaken within the organisation.  The new Participant Information Documents are for use in Work Streams B and C, </w:t>
      </w:r>
      <w:r w:rsidRPr="00055965">
        <w:rPr>
          <w:b/>
          <w:bCs/>
          <w:sz w:val="24"/>
          <w:szCs w:val="24"/>
          <w:u w:val="single"/>
          <w:lang w:eastAsia="en-GB"/>
        </w:rPr>
        <w:t>not</w:t>
      </w:r>
      <w:r>
        <w:rPr>
          <w:bCs/>
          <w:sz w:val="24"/>
          <w:szCs w:val="24"/>
          <w:lang w:eastAsia="en-GB"/>
        </w:rPr>
        <w:t xml:space="preserve"> for Work Stream </w:t>
      </w:r>
      <w:proofErr w:type="gramStart"/>
      <w:r>
        <w:rPr>
          <w:bCs/>
          <w:sz w:val="24"/>
          <w:szCs w:val="24"/>
          <w:lang w:eastAsia="en-GB"/>
        </w:rPr>
        <w:t>A</w:t>
      </w:r>
      <w:proofErr w:type="gramEnd"/>
      <w:r>
        <w:rPr>
          <w:bCs/>
          <w:sz w:val="24"/>
          <w:szCs w:val="24"/>
          <w:lang w:eastAsia="en-GB"/>
        </w:rPr>
        <w:t xml:space="preserve"> (in-hospital).</w:t>
      </w:r>
    </w:p>
    <w:p w:rsidR="00055965" w:rsidRDefault="00055965" w:rsidP="00055965">
      <w:pPr>
        <w:pStyle w:val="NoSpacing"/>
        <w:rPr>
          <w:b/>
          <w:bCs/>
          <w:sz w:val="24"/>
          <w:szCs w:val="24"/>
          <w:lang w:eastAsia="en-GB"/>
        </w:rPr>
      </w:pPr>
    </w:p>
    <w:p w:rsidR="00055965" w:rsidRPr="00055965" w:rsidRDefault="00055965" w:rsidP="00055965">
      <w:pPr>
        <w:pStyle w:val="NoSpacing"/>
        <w:rPr>
          <w:b/>
          <w:bCs/>
          <w:sz w:val="24"/>
          <w:szCs w:val="24"/>
          <w:lang w:eastAsia="en-GB"/>
        </w:rPr>
      </w:pPr>
      <w:r w:rsidRPr="00055965">
        <w:rPr>
          <w:b/>
          <w:bCs/>
          <w:sz w:val="24"/>
          <w:szCs w:val="24"/>
          <w:lang w:eastAsia="en-GB"/>
        </w:rPr>
        <w:t>Is there any impact on funding/agreements?</w:t>
      </w:r>
    </w:p>
    <w:p w:rsidR="00055965" w:rsidRPr="00055965" w:rsidRDefault="00055965" w:rsidP="00055965">
      <w:pPr>
        <w:pStyle w:val="NoSpacing"/>
        <w:rPr>
          <w:sz w:val="24"/>
          <w:szCs w:val="24"/>
          <w:lang w:eastAsia="en-GB"/>
        </w:rPr>
      </w:pPr>
      <w:r w:rsidRPr="00055965">
        <w:rPr>
          <w:bCs/>
          <w:sz w:val="24"/>
          <w:szCs w:val="24"/>
          <w:lang w:eastAsia="en-GB"/>
        </w:rPr>
        <w:t>This amendment does not impact the funding/agreement that have previously been agreed.</w:t>
      </w:r>
    </w:p>
    <w:p w:rsidR="00055965" w:rsidRDefault="00055965" w:rsidP="00055965">
      <w:pPr>
        <w:pStyle w:val="NoSpacing"/>
        <w:rPr>
          <w:b/>
          <w:bCs/>
          <w:sz w:val="24"/>
          <w:szCs w:val="24"/>
          <w:lang w:eastAsia="en-GB"/>
        </w:rPr>
      </w:pPr>
    </w:p>
    <w:p w:rsidR="00055965" w:rsidRPr="00055965" w:rsidRDefault="00055965" w:rsidP="00055965">
      <w:pPr>
        <w:pStyle w:val="NoSpacing"/>
        <w:rPr>
          <w:b/>
          <w:bCs/>
          <w:sz w:val="24"/>
          <w:szCs w:val="24"/>
          <w:lang w:eastAsia="en-GB"/>
        </w:rPr>
      </w:pPr>
      <w:r w:rsidRPr="00055965">
        <w:rPr>
          <w:b/>
          <w:bCs/>
          <w:sz w:val="24"/>
          <w:szCs w:val="24"/>
          <w:lang w:eastAsia="en-GB"/>
        </w:rPr>
        <w:t>What is the HRA and HCRW Approval status of the amendment?</w:t>
      </w:r>
    </w:p>
    <w:p w:rsidR="00055965" w:rsidRPr="00055965" w:rsidRDefault="00055965" w:rsidP="00055965">
      <w:pPr>
        <w:pStyle w:val="NoSpacing"/>
        <w:rPr>
          <w:sz w:val="24"/>
          <w:szCs w:val="24"/>
          <w:lang w:eastAsia="en-GB"/>
        </w:rPr>
      </w:pPr>
      <w:r w:rsidRPr="00055965">
        <w:rPr>
          <w:sz w:val="24"/>
          <w:szCs w:val="24"/>
          <w:lang w:eastAsia="en-GB"/>
        </w:rPr>
        <w:t>If you are able to notify us ahead of the above date that you are able to accommodate this amendment it will enable us to implement sooner.</w:t>
      </w:r>
    </w:p>
    <w:p w:rsidR="00055965" w:rsidRDefault="00055965" w:rsidP="00055965">
      <w:pPr>
        <w:pStyle w:val="NoSpacing"/>
        <w:rPr>
          <w:sz w:val="24"/>
          <w:szCs w:val="24"/>
          <w:lang w:eastAsia="en-GB"/>
        </w:rPr>
      </w:pPr>
    </w:p>
    <w:p w:rsidR="00055965" w:rsidRDefault="00055965" w:rsidP="00055965">
      <w:pPr>
        <w:pStyle w:val="NoSpacing"/>
        <w:rPr>
          <w:sz w:val="24"/>
          <w:szCs w:val="24"/>
          <w:lang w:eastAsia="en-GB"/>
        </w:rPr>
      </w:pPr>
      <w:r w:rsidRPr="00055965">
        <w:rPr>
          <w:sz w:val="24"/>
          <w:szCs w:val="24"/>
          <w:lang w:eastAsia="en-GB"/>
        </w:rPr>
        <w:t>If you need to discuss the impact of the amendment at your site pleas</w:t>
      </w:r>
      <w:r w:rsidR="00C644C8">
        <w:rPr>
          <w:sz w:val="24"/>
          <w:szCs w:val="24"/>
          <w:lang w:eastAsia="en-GB"/>
        </w:rPr>
        <w:t xml:space="preserve">e do not hesitate to contact me at </w:t>
      </w:r>
      <w:hyperlink r:id="rId7" w:history="1">
        <w:r w:rsidR="00C644C8" w:rsidRPr="00DF7C8A">
          <w:rPr>
            <w:rStyle w:val="Hyperlink"/>
            <w:sz w:val="24"/>
            <w:szCs w:val="24"/>
            <w:lang w:eastAsia="en-GB"/>
          </w:rPr>
          <w:t>FALCONstudy@mft.nhs.uk</w:t>
        </w:r>
      </w:hyperlink>
    </w:p>
    <w:p w:rsidR="00055965" w:rsidRDefault="00055965" w:rsidP="00055965">
      <w:pPr>
        <w:pStyle w:val="NoSpacing"/>
        <w:rPr>
          <w:sz w:val="24"/>
          <w:szCs w:val="24"/>
          <w:lang w:eastAsia="en-GB"/>
        </w:rPr>
      </w:pPr>
      <w:bookmarkStart w:id="0" w:name="_GoBack"/>
      <w:bookmarkEnd w:id="0"/>
    </w:p>
    <w:p w:rsidR="00055965" w:rsidRPr="00055965" w:rsidRDefault="00055965" w:rsidP="00055965">
      <w:pPr>
        <w:pStyle w:val="NoSpacing"/>
        <w:rPr>
          <w:sz w:val="24"/>
          <w:szCs w:val="24"/>
          <w:lang w:eastAsia="en-GB"/>
        </w:rPr>
      </w:pPr>
      <w:r w:rsidRPr="00055965">
        <w:rPr>
          <w:sz w:val="24"/>
          <w:szCs w:val="24"/>
          <w:lang w:eastAsia="en-GB"/>
        </w:rPr>
        <w:t>Kind regards</w:t>
      </w:r>
    </w:p>
    <w:p w:rsidR="00055965" w:rsidRPr="00055965" w:rsidRDefault="00055965" w:rsidP="00055965">
      <w:pPr>
        <w:pStyle w:val="NoSpacing"/>
        <w:rPr>
          <w:sz w:val="24"/>
          <w:szCs w:val="24"/>
          <w:lang w:eastAsia="en-GB"/>
        </w:rPr>
      </w:pPr>
      <w:proofErr w:type="spellStart"/>
      <w:r>
        <w:rPr>
          <w:sz w:val="24"/>
          <w:szCs w:val="24"/>
          <w:lang w:eastAsia="en-GB"/>
        </w:rPr>
        <w:t>Eloïse</w:t>
      </w:r>
      <w:proofErr w:type="spellEnd"/>
      <w:r>
        <w:rPr>
          <w:sz w:val="24"/>
          <w:szCs w:val="24"/>
          <w:lang w:eastAsia="en-GB"/>
        </w:rPr>
        <w:t xml:space="preserve"> Cook</w:t>
      </w:r>
    </w:p>
    <w:p w:rsidR="004978FC" w:rsidRPr="00055965" w:rsidRDefault="00C644C8" w:rsidP="00055965">
      <w:pPr>
        <w:pStyle w:val="NoSpacing"/>
        <w:rPr>
          <w:sz w:val="24"/>
          <w:szCs w:val="24"/>
        </w:rPr>
      </w:pPr>
    </w:p>
    <w:sectPr w:rsidR="004978FC" w:rsidRPr="000559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965"/>
    <w:rsid w:val="0005246E"/>
    <w:rsid w:val="00055965"/>
    <w:rsid w:val="00717ACE"/>
    <w:rsid w:val="008B1CE2"/>
    <w:rsid w:val="00C644C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55965"/>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055965"/>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55965"/>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055965"/>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05596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055965"/>
    <w:rPr>
      <w:color w:val="0000FF"/>
      <w:u w:val="single"/>
    </w:rPr>
  </w:style>
  <w:style w:type="paragraph" w:styleId="NoSpacing">
    <w:name w:val="No Spacing"/>
    <w:uiPriority w:val="1"/>
    <w:qFormat/>
    <w:rsid w:val="0005596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055965"/>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055965"/>
    <w:pPr>
      <w:spacing w:before="100" w:beforeAutospacing="1" w:after="100" w:afterAutospacing="1" w:line="240" w:lineRule="auto"/>
      <w:outlineLvl w:val="3"/>
    </w:pPr>
    <w:rPr>
      <w:rFonts w:ascii="Times New Roman" w:eastAsia="Times New Roman" w:hAnsi="Times New Roman" w:cs="Times New Roman"/>
      <w:b/>
      <w:bCs/>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55965"/>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055965"/>
    <w:rPr>
      <w:rFonts w:ascii="Times New Roman" w:eastAsia="Times New Roman" w:hAnsi="Times New Roman" w:cs="Times New Roman"/>
      <w:b/>
      <w:bCs/>
      <w:sz w:val="24"/>
      <w:szCs w:val="24"/>
      <w:lang w:eastAsia="en-GB"/>
    </w:rPr>
  </w:style>
  <w:style w:type="paragraph" w:styleId="NormalWeb">
    <w:name w:val="Normal (Web)"/>
    <w:basedOn w:val="Normal"/>
    <w:uiPriority w:val="99"/>
    <w:semiHidden/>
    <w:unhideWhenUsed/>
    <w:rsid w:val="0005596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055965"/>
    <w:rPr>
      <w:color w:val="0000FF"/>
      <w:u w:val="single"/>
    </w:rPr>
  </w:style>
  <w:style w:type="paragraph" w:styleId="NoSpacing">
    <w:name w:val="No Spacing"/>
    <w:uiPriority w:val="1"/>
    <w:qFormat/>
    <w:rsid w:val="000559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83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FALCONstudy@mft.nhs.u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myresearchproject.org.uk/help/hlpamendmentsresearch.aspx" TargetMode="External"/><Relationship Id="rId5" Type="http://schemas.openxmlformats.org/officeDocument/2006/relationships/hyperlink" Target="https://www.condor-platform.org/condor_workstreams/falcon/falcon-regulatory-doc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351</Words>
  <Characters>2006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Manchester University NHS FT</Company>
  <LinksUpToDate>false</LinksUpToDate>
  <CharactersWithSpaces>2353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Cook Eloise (R0A) Manchester University NHS FT</dc:creator>
  <cp:lastModifiedBy>Cook Eloise (R0A) Manchester University NHS FT</cp:lastModifiedBy>
  <cp:revision>2</cp:revision>
  <dcterms:created xsi:type="dcterms:W3CDTF">2020-12-18T11:14:00Z</dcterms:created>
  <dcterms:modified xsi:type="dcterms:W3CDTF">2020-12-18T11:28:00Z</dcterms:modified>
</cp:coreProperties>
</file>